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36"/>
          <w:szCs w:val="32"/>
          <w:lang w:val="en-US" w:eastAsia="zh-CN"/>
        </w:rPr>
      </w:pPr>
      <w:bookmarkStart w:id="0" w:name="_GoBack"/>
      <w:r>
        <w:rPr>
          <w:rFonts w:hint="default" w:ascii="Times New Roman" w:hAnsi="Times New Roman" w:eastAsia="方正小标宋_GBK" w:cs="Times New Roman"/>
          <w:sz w:val="36"/>
          <w:szCs w:val="32"/>
          <w:lang w:val="en-US" w:eastAsia="zh-CN"/>
        </w:rPr>
        <w:t>首批交通运输大数据融合应用试点项目名单</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一、跨领域业务综合应用方向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1.甘肃省交通运输出行与旅游数据融合应用试点项目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推荐单位：甘肃省交通运输厅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实施单位：甘肃省交通运行（路网）监测与应急处置中心</w:t>
      </w:r>
    </w:p>
    <w:p>
      <w:pPr>
        <w:keepNext w:val="0"/>
        <w:keepLines w:val="0"/>
        <w:pageBreakBefore w:val="0"/>
        <w:widowControl w:val="0"/>
        <w:numPr>
          <w:ilvl w:val="0"/>
          <w:numId w:val="1"/>
          <w:numberingChange w:id="0" w:author="付光琼" w:date="2018-11-28T08:46:00Z" w:original="%1:2: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贵州省交通运输资源跨领域业务综合应用试点项目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推荐单位：贵州省交通运输厅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实施单位：贵州交通信息与应急指挥中心</w:t>
      </w:r>
    </w:p>
    <w:p>
      <w:pPr>
        <w:keepNext w:val="0"/>
        <w:keepLines w:val="0"/>
        <w:pageBreakBefore w:val="0"/>
        <w:widowControl w:val="0"/>
        <w:numPr>
          <w:ilvl w:val="0"/>
          <w:numId w:val="1"/>
          <w:numberingChange w:id="1" w:author="付光琼" w:date="2018-11-28T08:46:00Z" w:original="%1:3: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云南省交通运输厅行政审批一网通办系统及网上办事大厅建设试点项目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推荐单位：云南省交通运输厅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实施单位：云南省交通运输厅信息中心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4.天津市综合交通数据分析服务系统建设试点项目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推荐单位：天津市交通运输委员会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实施单位：天津市市政工程设计研究院、天津市市政公路信息中心</w:t>
      </w:r>
    </w:p>
    <w:p>
      <w:pPr>
        <w:keepNext w:val="0"/>
        <w:keepLines w:val="0"/>
        <w:pageBreakBefore w:val="0"/>
        <w:widowControl w:val="0"/>
        <w:numPr>
          <w:ilvl w:val="0"/>
          <w:numId w:val="2"/>
          <w:numberingChange w:id="2" w:author="付光琼" w:date="2018-11-28T08:46:00Z" w:original="%1:2:37:、"/>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整合共享能力提升方向</w:t>
      </w:r>
    </w:p>
    <w:p>
      <w:pPr>
        <w:keepNext w:val="0"/>
        <w:keepLines w:val="0"/>
        <w:pageBreakBefore w:val="0"/>
        <w:widowControl w:val="0"/>
        <w:numPr>
          <w:ilvl w:val="0"/>
          <w:numId w:val="3"/>
          <w:numberingChange w:id="3" w:author="付光琼" w:date="2018-11-28T08:46:00Z" w:original="%1:1: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天津市交通运输行业信息资源整合共享应用试点项目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推荐单位：天津市交通运输委员会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实施单位：天津市市政公路信息中心</w:t>
      </w:r>
    </w:p>
    <w:p>
      <w:pPr>
        <w:keepNext w:val="0"/>
        <w:keepLines w:val="0"/>
        <w:pageBreakBefore w:val="0"/>
        <w:widowControl w:val="0"/>
        <w:numPr>
          <w:ilvl w:val="0"/>
          <w:numId w:val="3"/>
          <w:numberingChange w:id="4" w:author="付光琼" w:date="2018-11-28T08:46:00Z" w:original="%1:2: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海南省交通运输信息资源整合共享及应用试点项目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推荐单位：海南省交通运输厅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实施单位：海南省交通运输厅信息中心</w:t>
      </w:r>
    </w:p>
    <w:p>
      <w:pPr>
        <w:keepNext w:val="0"/>
        <w:keepLines w:val="0"/>
        <w:pageBreakBefore w:val="0"/>
        <w:widowControl w:val="0"/>
        <w:numPr>
          <w:ilvl w:val="0"/>
          <w:numId w:val="3"/>
          <w:numberingChange w:id="5" w:author="付光琼" w:date="2018-11-28T08:46:00Z" w:original="%1:3: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广西交通运输信息资源整合共享应用试点项目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推荐单位：广西壮族自治区交通运输厅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实施单位：广西交通运输信息管理中心、广西交通设计集团有限公司、华为技术有限公司</w:t>
      </w:r>
    </w:p>
    <w:p>
      <w:pPr>
        <w:keepNext w:val="0"/>
        <w:keepLines w:val="0"/>
        <w:pageBreakBefore w:val="0"/>
        <w:widowControl w:val="0"/>
        <w:numPr>
          <w:ilvl w:val="0"/>
          <w:numId w:val="3"/>
          <w:numberingChange w:id="6" w:author="付光琼" w:date="2018-11-28T08:46:00Z" w:original="%1:4: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甘肃省交通运输行业数据资源交换共享与开放应用试点项目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推荐单位：甘肃省交通运输厅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实施单位：甘肃省交通科技通信中心</w:t>
      </w:r>
    </w:p>
    <w:p>
      <w:pPr>
        <w:keepNext w:val="0"/>
        <w:keepLines w:val="0"/>
        <w:pageBreakBefore w:val="0"/>
        <w:widowControl w:val="0"/>
        <w:numPr>
          <w:ilvl w:val="0"/>
          <w:numId w:val="3"/>
          <w:numberingChange w:id="7" w:author="付光琼" w:date="2018-11-28T08:46:00Z" w:original="%1:5: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福建省交通运输信息资源整合共享应用试点项目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推荐单位：福建省交通运输厅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实施单位：福建省交通信息通信与应急处置中心</w:t>
      </w:r>
    </w:p>
    <w:p>
      <w:pPr>
        <w:keepNext w:val="0"/>
        <w:keepLines w:val="0"/>
        <w:pageBreakBefore w:val="0"/>
        <w:widowControl w:val="0"/>
        <w:numPr>
          <w:ilvl w:val="0"/>
          <w:numId w:val="3"/>
          <w:numberingChange w:id="8" w:author="付光琼" w:date="2018-11-28T08:46:00Z" w:original="%1:6: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河南省综合交通服务大数据平台工程（含济源市交通运输信息资源整合共享应用工程）建设试点</w:t>
      </w:r>
      <w:r>
        <w:rPr>
          <w:rFonts w:hint="eastAsia"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推荐单位：河南省交通运输厅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实施单位：河南省交通通信中心、济源市交通运输局</w:t>
      </w:r>
    </w:p>
    <w:p>
      <w:pPr>
        <w:keepNext w:val="0"/>
        <w:keepLines w:val="0"/>
        <w:pageBreakBefore w:val="0"/>
        <w:widowControl w:val="0"/>
        <w:numPr>
          <w:ilvl w:val="0"/>
          <w:numId w:val="3"/>
          <w:numberingChange w:id="9" w:author="付光琼" w:date="2018-11-28T08:46:00Z" w:original="%1:7: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青海省交通运输信息资源整合共享应用试点项目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推荐单位：青海省交通运输厅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实施单位：青海省交通运输厅信息中心</w:t>
      </w:r>
    </w:p>
    <w:p>
      <w:pPr>
        <w:keepNext w:val="0"/>
        <w:keepLines w:val="0"/>
        <w:pageBreakBefore w:val="0"/>
        <w:widowControl w:val="0"/>
        <w:numPr>
          <w:ilvl w:val="0"/>
          <w:numId w:val="2"/>
          <w:numberingChange w:id="10" w:author="付光琼" w:date="2018-11-28T08:46:00Z" w:original="%1:3:37:、"/>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政企数据融合应用方向</w:t>
      </w:r>
    </w:p>
    <w:p>
      <w:pPr>
        <w:keepNext w:val="0"/>
        <w:keepLines w:val="0"/>
        <w:pageBreakBefore w:val="0"/>
        <w:widowControl w:val="0"/>
        <w:numPr>
          <w:ilvl w:val="0"/>
          <w:numId w:val="4"/>
          <w:numberingChange w:id="11" w:author="付光琼" w:date="2018-11-28T08:46:00Z" w:original="%1:1: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公路货运企业运营状况监测分析应用试点项目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推荐单位：安徽省交通运输厅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实施单位：安徽省交通运输联网管理中心、安徽省道路运输管理服务中心、安徽慧通互联科技有限公司</w:t>
      </w:r>
    </w:p>
    <w:p>
      <w:pPr>
        <w:keepNext w:val="0"/>
        <w:keepLines w:val="0"/>
        <w:pageBreakBefore w:val="0"/>
        <w:widowControl w:val="0"/>
        <w:numPr>
          <w:ilvl w:val="0"/>
          <w:numId w:val="4"/>
          <w:numberingChange w:id="12" w:author="付光琼" w:date="2018-11-28T08:46:00Z" w:original="%1:2: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亳州市“互联网+全域守时公共交通”试点项目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推荐单位：安徽省交通运输厅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实施单位：亳州市交通运输局、亳州市公共交通有限公司、江苏南大苏富特智能交通有限公司</w:t>
      </w:r>
    </w:p>
    <w:p>
      <w:pPr>
        <w:keepNext w:val="0"/>
        <w:keepLines w:val="0"/>
        <w:pageBreakBefore w:val="0"/>
        <w:widowControl w:val="0"/>
        <w:numPr>
          <w:ilvl w:val="0"/>
          <w:numId w:val="4"/>
          <w:numberingChange w:id="13" w:author="付光琼" w:date="2018-11-28T08:46:00Z" w:original="%1:3: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高速公路政企数据融合应用试点项目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推荐单位：山东省交通运输厅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实施单位：山东省交通运输厅信息中心、齐鲁交通信息集团有限公司、山东高速股份有限公司、山东高速信息工程有限公司、山东高速信息工程有限公司、山东高速信联支付有限公司</w:t>
      </w:r>
    </w:p>
    <w:p>
      <w:pPr>
        <w:keepNext w:val="0"/>
        <w:keepLines w:val="0"/>
        <w:pageBreakBefore w:val="0"/>
        <w:widowControl w:val="0"/>
        <w:numPr>
          <w:ilvl w:val="0"/>
          <w:numId w:val="4"/>
          <w:numberingChange w:id="14" w:author="付光琼" w:date="2018-11-28T08:46:00Z" w:original="%1:4: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基于政企数据融合应用的农村交通运输综合服务平台（“通村村”）试点项目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推荐单位：贵州省交通运输厅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实施单位：贵州智通天下信息技术有限公司</w:t>
      </w:r>
    </w:p>
    <w:p>
      <w:pPr>
        <w:keepNext w:val="0"/>
        <w:keepLines w:val="0"/>
        <w:pageBreakBefore w:val="0"/>
        <w:widowControl w:val="0"/>
        <w:numPr>
          <w:ilvl w:val="0"/>
          <w:numId w:val="4"/>
          <w:numberingChange w:id="15" w:author="付光琼" w:date="2018-11-28T08:46:00Z" w:original="%1:5: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长沙市城市交通运输系统监测数据政企共享与管理服务应用试点项目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推荐单位：湖南省交通运输厅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实施单位：长沙市交通运输信息中心、高德软件有限公司、湖南师范大学</w:t>
      </w:r>
    </w:p>
    <w:p>
      <w:pPr>
        <w:keepNext w:val="0"/>
        <w:keepLines w:val="0"/>
        <w:pageBreakBefore w:val="0"/>
        <w:widowControl w:val="0"/>
        <w:numPr>
          <w:ilvl w:val="0"/>
          <w:numId w:val="4"/>
          <w:numberingChange w:id="16" w:author="付光琼" w:date="2018-11-28T08:46:00Z" w:original="%1:6: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“畅行江苏”数据服务平台试点项目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推荐单位：江苏省交通运输厅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实施单位：江苏省交通通信信息中心、江苏长天智远交通科技有限公司</w:t>
      </w:r>
    </w:p>
    <w:p>
      <w:pPr>
        <w:keepNext w:val="0"/>
        <w:keepLines w:val="0"/>
        <w:pageBreakBefore w:val="0"/>
        <w:widowControl w:val="0"/>
        <w:numPr>
          <w:ilvl w:val="0"/>
          <w:numId w:val="4"/>
          <w:numberingChange w:id="17" w:author="付光琼" w:date="2018-11-28T08:46:00Z" w:original="%1:7: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广州一站式出行服务体系应用试点工程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推荐单位：广东省交通运输厅</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实施单位：广州市交通委员会、广州市公共交通集团有限公司</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5"/>
      </w:rPr>
      <w:instrText xml:space="preserve"> PAGE  </w:instrText>
    </w:r>
    <w:r>
      <w:fldChar w:fldCharType="separate"/>
    </w:r>
    <w:r>
      <w:rPr>
        <w:rStyle w:val="5"/>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chineseCounting"/>
      <w:suff w:val="nothing"/>
      <w:lvlText w:val="%1、"/>
      <w:lvlJc w:val="left"/>
    </w:lvl>
  </w:abstractNum>
  <w:abstractNum w:abstractNumId="1">
    <w:nsid w:val="0000000B"/>
    <w:multiLevelType w:val="singleLevel"/>
    <w:tmpl w:val="0000000B"/>
    <w:lvl w:ilvl="0" w:tentative="0">
      <w:start w:val="2"/>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abstractNum w:abstractNumId="3">
    <w:nsid w:val="0000000D"/>
    <w:multiLevelType w:val="singleLevel"/>
    <w:tmpl w:val="0000000D"/>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付光琼">
    <w15:presenceInfo w15:providerId="None" w15:userId="付光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88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mot</dc:creator>
  <cp:lastModifiedBy>mot</cp:lastModifiedBy>
  <dcterms:modified xsi:type="dcterms:W3CDTF">2018-12-07T12:17:08Z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