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eastAsia="黑体" w:cs="Times New Roman"/>
          <w:bCs/>
          <w:szCs w:val="36"/>
        </w:rPr>
      </w:pPr>
      <w:bookmarkStart w:id="0" w:name="_GoBack"/>
      <w:r>
        <w:rPr>
          <w:rFonts w:eastAsia="黑体" w:cs="Times New Roman"/>
          <w:bCs/>
          <w:szCs w:val="36"/>
        </w:rPr>
        <w:t>附件</w:t>
      </w:r>
    </w:p>
    <w:bookmarkEnd w:id="0"/>
    <w:p>
      <w:pPr>
        <w:spacing w:line="400" w:lineRule="exact"/>
        <w:jc w:val="left"/>
        <w:rPr>
          <w:rFonts w:eastAsia="黑体" w:cs="Times New Roman"/>
          <w:bCs/>
          <w:szCs w:val="36"/>
        </w:rPr>
      </w:pPr>
    </w:p>
    <w:p>
      <w:pPr>
        <w:spacing w:line="720" w:lineRule="exact"/>
        <w:jc w:val="center"/>
        <w:rPr>
          <w:rFonts w:hint="eastAsia" w:ascii="方正小标宋简体" w:eastAsia="方正小标宋简体" w:cs="Times New Roman"/>
          <w:bCs/>
          <w:sz w:val="44"/>
          <w:szCs w:val="44"/>
        </w:rPr>
      </w:pPr>
      <w:r>
        <w:rPr>
          <w:rFonts w:hint="eastAsia" w:ascii="方正小标宋简体" w:eastAsia="方正小标宋简体" w:cs="Times New Roman"/>
          <w:bCs/>
          <w:sz w:val="44"/>
          <w:szCs w:val="44"/>
        </w:rPr>
        <w:t>第六届世界互联网大会</w:t>
      </w:r>
      <w:r>
        <w:rPr>
          <w:rFonts w:hint="eastAsia" w:ascii="方正小标宋简体" w:eastAsia="方正小标宋简体" w:cs="Times New Roman"/>
          <w:sz w:val="44"/>
          <w:szCs w:val="44"/>
        </w:rPr>
        <w:t>“</w:t>
      </w:r>
      <w:r>
        <w:rPr>
          <w:rFonts w:hint="eastAsia" w:ascii="方正小标宋简体" w:eastAsia="方正小标宋简体" w:cs="Times New Roman"/>
          <w:bCs/>
          <w:sz w:val="44"/>
          <w:szCs w:val="44"/>
        </w:rPr>
        <w:t>互联网之光”博览会参展申请表</w:t>
      </w:r>
    </w:p>
    <w:p>
      <w:pPr>
        <w:spacing w:line="720" w:lineRule="exact"/>
        <w:jc w:val="center"/>
        <w:rPr>
          <w:rFonts w:hint="eastAsia" w:ascii="方正小标宋简体" w:eastAsia="方正小标宋简体" w:cs="Times New Roman"/>
          <w:bCs/>
          <w:szCs w:val="36"/>
        </w:rPr>
      </w:pPr>
      <w:r>
        <w:rPr>
          <w:rFonts w:hint="eastAsia" w:ascii="方正小标宋简体" w:eastAsia="方正小标宋简体" w:cs="Times New Roman"/>
          <w:bCs/>
          <w:szCs w:val="36"/>
        </w:rPr>
        <w:t>表1：单位信息表</w:t>
      </w:r>
    </w:p>
    <w:p>
      <w:pPr>
        <w:spacing w:line="240" w:lineRule="exact"/>
        <w:ind w:firstLine="643"/>
        <w:jc w:val="center"/>
        <w:rPr>
          <w:rFonts w:eastAsia="华文中宋" w:cs="Times New Roman"/>
          <w:b/>
          <w:bCs/>
          <w:szCs w:val="36"/>
        </w:rPr>
      </w:pPr>
    </w:p>
    <w:tbl>
      <w:tblPr>
        <w:tblStyle w:val="3"/>
        <w:tblW w:w="10103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2678"/>
        <w:gridCol w:w="1539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单位名称</w:t>
            </w:r>
          </w:p>
        </w:tc>
        <w:tc>
          <w:tcPr>
            <w:tcW w:w="7535" w:type="dxa"/>
            <w:gridSpan w:val="3"/>
            <w:noWrap w:val="0"/>
            <w:vAlign w:val="top"/>
          </w:tcPr>
          <w:p>
            <w:pPr>
              <w:tabs>
                <w:tab w:val="left" w:pos="1080"/>
              </w:tabs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主营业务</w:t>
            </w:r>
          </w:p>
        </w:tc>
        <w:tc>
          <w:tcPr>
            <w:tcW w:w="7535" w:type="dxa"/>
            <w:gridSpan w:val="3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注册资金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注册时间</w:t>
            </w:r>
          </w:p>
        </w:tc>
        <w:tc>
          <w:tcPr>
            <w:tcW w:w="331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ind w:firstLine="5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主营业务收入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员工数量</w:t>
            </w:r>
          </w:p>
        </w:tc>
        <w:tc>
          <w:tcPr>
            <w:tcW w:w="331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 系 人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职  务</w:t>
            </w:r>
          </w:p>
        </w:tc>
        <w:tc>
          <w:tcPr>
            <w:tcW w:w="331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联系电话</w:t>
            </w:r>
          </w:p>
        </w:tc>
        <w:tc>
          <w:tcPr>
            <w:tcW w:w="267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539" w:type="dxa"/>
            <w:noWrap w:val="0"/>
            <w:vAlign w:val="top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邮  箱</w:t>
            </w:r>
          </w:p>
        </w:tc>
        <w:tc>
          <w:tcPr>
            <w:tcW w:w="3318" w:type="dxa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联系地址</w:t>
            </w:r>
          </w:p>
        </w:tc>
        <w:tc>
          <w:tcPr>
            <w:tcW w:w="7535" w:type="dxa"/>
            <w:gridSpan w:val="3"/>
            <w:noWrap w:val="0"/>
            <w:vAlign w:val="top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568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是否有国（境）外子公司或合作伙伴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□有 （包括_______________________ ）  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如联合国（境）外子公司或合作伙伴一同参展，请同步填写参展申请表并加盖公章 </w:t>
            </w:r>
          </w:p>
          <w:p>
            <w:pPr>
              <w:ind w:firstLine="48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是否有意愿落户浙江或与浙江政府、企业进行合作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□有 （请具体说明_______________________ ）   </w:t>
            </w:r>
          </w:p>
          <w:p>
            <w:pPr>
              <w:ind w:firstLine="48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1"/>
              </w:rPr>
              <w:t>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5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拟报名参加的博览会相关活动</w:t>
            </w:r>
          </w:p>
        </w:tc>
        <w:tc>
          <w:tcPr>
            <w:tcW w:w="7535" w:type="dxa"/>
            <w:gridSpan w:val="3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>□ 展览展示活动（如勾选，请填写附表2）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>□ 新产品新技术发布活动（如勾选，请填写附表3）</w:t>
            </w:r>
          </w:p>
          <w:p>
            <w:pPr>
              <w:ind w:firstLine="480"/>
              <w:rPr>
                <w:rFonts w:cs="Times New Roman"/>
                <w:sz w:val="28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>数字经济人才对接活动、洽谈会议室等活动报名另行通知。</w:t>
            </w:r>
          </w:p>
        </w:tc>
      </w:tr>
    </w:tbl>
    <w:p>
      <w:pPr>
        <w:spacing w:line="240" w:lineRule="exact"/>
        <w:ind w:firstLine="643"/>
        <w:jc w:val="left"/>
        <w:rPr>
          <w:rFonts w:eastAsia="仿宋" w:cs="Times New Roman"/>
          <w:b/>
          <w:bCs/>
        </w:rPr>
      </w:pPr>
    </w:p>
    <w:p>
      <w:pPr>
        <w:spacing w:line="240" w:lineRule="exact"/>
        <w:jc w:val="left"/>
        <w:rPr>
          <w:rFonts w:eastAsia="华文中宋" w:cs="Times New Roman"/>
          <w:b/>
          <w:bCs/>
          <w:color w:val="000000"/>
          <w:sz w:val="36"/>
          <w:szCs w:val="36"/>
        </w:rPr>
      </w:pPr>
      <w:r>
        <w:rPr>
          <w:rFonts w:eastAsia="仿宋" w:cs="Times New Roman"/>
          <w:b/>
          <w:bCs/>
          <w:sz w:val="24"/>
        </w:rPr>
        <w:t>填表说明：表中有关信息的截止时间为2018年12月31日。请完整填写表格并以word及签字盖章扫描件形式各一份，发至博览会邮箱：</w:t>
      </w:r>
      <w:r>
        <w:rPr>
          <w:rFonts w:cs="Times New Roman"/>
          <w:color w:val="000000"/>
        </w:rPr>
        <w:fldChar w:fldCharType="begin"/>
      </w:r>
      <w:r>
        <w:rPr>
          <w:rFonts w:cs="Times New Roman"/>
          <w:color w:val="000000"/>
        </w:rPr>
        <w:instrText xml:space="preserve">HYPERLINK "mailto:wicexpo@wicwuzhen.cn" </w:instrText>
      </w:r>
      <w:r>
        <w:rPr>
          <w:rFonts w:cs="Times New Roman"/>
          <w:color w:val="000000"/>
        </w:rPr>
        <w:fldChar w:fldCharType="separate"/>
      </w:r>
      <w:r>
        <w:rPr>
          <w:rStyle w:val="5"/>
          <w:rFonts w:ascii="Calibri" w:hAnsi="Calibri" w:eastAsia="仿宋"/>
          <w:b/>
          <w:bCs/>
          <w:color w:val="000000"/>
          <w:sz w:val="24"/>
          <w:u w:val="none"/>
        </w:rPr>
        <w:t>wicexpo@wicwuzhen.cn</w:t>
      </w:r>
      <w:r>
        <w:rPr>
          <w:rFonts w:cs="Times New Roman"/>
          <w:color w:val="000000"/>
        </w:rPr>
        <w:fldChar w:fldCharType="end"/>
      </w:r>
    </w:p>
    <w:p>
      <w:pPr>
        <w:spacing w:line="360" w:lineRule="auto"/>
        <w:jc w:val="center"/>
        <w:rPr>
          <w:rFonts w:hint="eastAsia" w:ascii="方正小标宋简体" w:eastAsia="方正小标宋简体" w:cs="Times New Roman"/>
          <w:bCs/>
          <w:szCs w:val="36"/>
        </w:rPr>
      </w:pPr>
      <w:r>
        <w:rPr>
          <w:rFonts w:cs="Times New Roman"/>
          <w:b/>
          <w:sz w:val="28"/>
          <w:szCs w:val="28"/>
        </w:rPr>
        <w:br w:type="page"/>
      </w:r>
      <w:r>
        <w:rPr>
          <w:rFonts w:hint="eastAsia" w:ascii="方正小标宋简体" w:eastAsia="方正小标宋简体" w:cs="Times New Roman"/>
          <w:bCs/>
          <w:szCs w:val="36"/>
        </w:rPr>
        <w:t>表2：展览展示活动意向申报表</w:t>
      </w:r>
    </w:p>
    <w:p>
      <w:pPr>
        <w:spacing w:line="240" w:lineRule="exact"/>
        <w:ind w:firstLine="643"/>
        <w:jc w:val="center"/>
        <w:rPr>
          <w:rFonts w:eastAsia="华文中宋" w:cs="Times New Roman"/>
          <w:b/>
          <w:bCs/>
          <w:szCs w:val="36"/>
        </w:rPr>
      </w:pPr>
    </w:p>
    <w:tbl>
      <w:tblPr>
        <w:tblStyle w:val="3"/>
        <w:tblW w:w="10103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5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拟展示主题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（请打“√”，如展示多个主题，请进行优先排序，至多可选3个。承办方将根据企业展示主题安排具体展馆）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人工智能（排序___）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云计算（排序___）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大数据（排序___）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物联网（排序___）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5G应用（排序___）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网络通信、</w:t>
            </w:r>
            <w:r>
              <w:rPr>
                <w:rFonts w:cs="Times New Roman"/>
                <w:sz w:val="24"/>
                <w:szCs w:val="28"/>
              </w:rPr>
              <w:t>集成电路</w:t>
            </w:r>
            <w:r>
              <w:rPr>
                <w:rFonts w:cs="Times New Roman"/>
                <w:sz w:val="24"/>
                <w:szCs w:val="21"/>
              </w:rPr>
              <w:t>、虚拟现实</w:t>
            </w:r>
            <w:r>
              <w:rPr>
                <w:rFonts w:cs="Times New Roman"/>
                <w:sz w:val="24"/>
                <w:szCs w:val="28"/>
              </w:rPr>
              <w:t>、</w:t>
            </w:r>
            <w:r>
              <w:rPr>
                <w:rFonts w:cs="Times New Roman"/>
                <w:sz w:val="24"/>
                <w:szCs w:val="21"/>
              </w:rPr>
              <w:t>区块链等前沿基础产业（排序___）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网络安全（排序___）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□产业数字化转型（包括工业互联网、智能制造、服务型制造、个性化定制、智慧农业等）</w:t>
            </w:r>
            <w:r>
              <w:rPr>
                <w:rFonts w:cs="Times New Roman"/>
                <w:sz w:val="24"/>
                <w:szCs w:val="21"/>
              </w:rPr>
              <w:t>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电子商务、新零售等（排序___）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□智慧政务、</w:t>
            </w:r>
            <w:r>
              <w:rPr>
                <w:rFonts w:cs="Times New Roman"/>
                <w:sz w:val="24"/>
                <w:szCs w:val="21"/>
              </w:rPr>
              <w:t>智慧社会（如教育、健康、养老、扶贫、交通、物流、社区、旅游等）（排序___）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数字文化创意与传媒（排序___）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□园区、协会、联盟及其他</w:t>
            </w:r>
            <w:r>
              <w:rPr>
                <w:rFonts w:cs="Times New Roman"/>
                <w:sz w:val="24"/>
                <w:szCs w:val="21"/>
              </w:rPr>
              <w:t>科技组团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□其他领域（</w:t>
            </w:r>
            <w:r>
              <w:rPr>
                <w:rFonts w:cs="Times New Roman"/>
                <w:sz w:val="24"/>
                <w:szCs w:val="21"/>
              </w:rPr>
              <w:t>________________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拟展示技术产品的名称、先进性概述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（可附页）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rPr>
                <w:rFonts w:cs="Times New Roman"/>
                <w:b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（包括产品技术的名称、项目意义、市场前景、技术水平、技术特点等）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申请展示面积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spacing w:line="480" w:lineRule="exact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Cs w:val="21"/>
              </w:rPr>
              <w:t>（</w:t>
            </w:r>
            <w:r>
              <w:rPr>
                <w:rFonts w:cs="Times New Roman"/>
                <w:sz w:val="24"/>
                <w:szCs w:val="28"/>
              </w:rPr>
              <w:t>请填写您需求的展位面积，承办方将根据实际情况统筹安排。具体展位面积待新展馆建成后核定）</w:t>
            </w:r>
          </w:p>
          <w:p>
            <w:pPr>
              <w:spacing w:line="480" w:lineRule="exact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需求面积：□200m²左右（范围180m²</w:t>
            </w:r>
            <w:r>
              <w:rPr>
                <w:rFonts w:eastAsia="仿宋" w:cs="Times New Roman"/>
                <w:sz w:val="24"/>
                <w:szCs w:val="28"/>
              </w:rPr>
              <w:t>至</w:t>
            </w:r>
            <w:r>
              <w:rPr>
                <w:rFonts w:cs="Times New Roman"/>
                <w:sz w:val="24"/>
                <w:szCs w:val="28"/>
              </w:rPr>
              <w:t>220m²</w:t>
            </w:r>
            <w:r>
              <w:rPr>
                <w:rFonts w:eastAsia="仿宋" w:cs="Times New Roman"/>
                <w:sz w:val="24"/>
                <w:szCs w:val="28"/>
              </w:rPr>
              <w:t>不等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  <w:p>
            <w:pPr>
              <w:spacing w:line="480" w:lineRule="exact"/>
              <w:ind w:firstLine="1200" w:firstLineChars="50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□150m²左右（范围130m²</w:t>
            </w:r>
            <w:r>
              <w:rPr>
                <w:rFonts w:eastAsia="仿宋" w:cs="Times New Roman"/>
                <w:sz w:val="24"/>
                <w:szCs w:val="28"/>
              </w:rPr>
              <w:t>至</w:t>
            </w:r>
            <w:r>
              <w:rPr>
                <w:rFonts w:cs="Times New Roman"/>
                <w:sz w:val="24"/>
                <w:szCs w:val="28"/>
              </w:rPr>
              <w:t>160m²</w:t>
            </w:r>
            <w:r>
              <w:rPr>
                <w:rFonts w:eastAsia="仿宋" w:cs="Times New Roman"/>
                <w:sz w:val="24"/>
                <w:szCs w:val="28"/>
              </w:rPr>
              <w:t>不等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  <w:p>
            <w:pPr>
              <w:spacing w:line="480" w:lineRule="exact"/>
              <w:ind w:firstLine="1200" w:firstLineChars="50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□100m²左右（范围90m²</w:t>
            </w:r>
            <w:r>
              <w:rPr>
                <w:rFonts w:eastAsia="仿宋" w:cs="Times New Roman"/>
                <w:sz w:val="24"/>
                <w:szCs w:val="28"/>
              </w:rPr>
              <w:t>至</w:t>
            </w:r>
            <w:r>
              <w:rPr>
                <w:rFonts w:cs="Times New Roman"/>
                <w:sz w:val="24"/>
                <w:szCs w:val="28"/>
              </w:rPr>
              <w:t>120m²</w:t>
            </w:r>
            <w:r>
              <w:rPr>
                <w:rFonts w:eastAsia="仿宋" w:cs="Times New Roman"/>
                <w:sz w:val="24"/>
                <w:szCs w:val="28"/>
              </w:rPr>
              <w:t>不等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  <w:p>
            <w:pPr>
              <w:spacing w:line="480" w:lineRule="exact"/>
              <w:ind w:firstLine="1200" w:firstLineChars="50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□50m²左右 （范围30m²</w:t>
            </w:r>
            <w:r>
              <w:rPr>
                <w:rFonts w:eastAsia="仿宋" w:cs="Times New Roman"/>
                <w:sz w:val="24"/>
                <w:szCs w:val="28"/>
              </w:rPr>
              <w:t>至</w:t>
            </w:r>
            <w:r>
              <w:rPr>
                <w:rFonts w:cs="Times New Roman"/>
                <w:sz w:val="24"/>
                <w:szCs w:val="28"/>
              </w:rPr>
              <w:t>70m²</w:t>
            </w:r>
            <w:r>
              <w:rPr>
                <w:rFonts w:eastAsia="仿宋" w:cs="Times New Roman"/>
                <w:sz w:val="24"/>
                <w:szCs w:val="28"/>
              </w:rPr>
              <w:t>不等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  <w:p>
            <w:pPr>
              <w:spacing w:line="480" w:lineRule="exact"/>
              <w:ind w:firstLine="1200" w:firstLineChars="50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□10m²左右</w:t>
            </w:r>
          </w:p>
          <w:p>
            <w:pPr>
              <w:spacing w:line="480" w:lineRule="exact"/>
              <w:ind w:firstLine="1200" w:firstLineChars="50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□其它（请注明原因）___________________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拟展示技术产品是否为首展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□是            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1"/>
              </w:rPr>
              <w:t>□否（首展的时间、地点________________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2165" w:type="dxa"/>
            <w:vMerge w:val="restart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拟展示技术产品是否为实物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ind w:firstLine="480"/>
              <w:rPr>
                <w:rFonts w:cs="Times New Roman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 是（现场展示形式________________ ）  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2165" w:type="dxa"/>
            <w:vMerge w:val="continue"/>
            <w:noWrap w:val="0"/>
            <w:vAlign w:val="center"/>
          </w:tcPr>
          <w:p>
            <w:pPr>
              <w:ind w:firstLine="56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938" w:type="dxa"/>
            <w:noWrap w:val="0"/>
            <w:vAlign w:val="top"/>
          </w:tcPr>
          <w:p>
            <w:pPr>
              <w:ind w:firstLine="480"/>
              <w:rPr>
                <w:rFonts w:cs="Times New Roman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请插入产品照片：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拟展示产品是否可体验、互动</w:t>
            </w:r>
          </w:p>
        </w:tc>
        <w:tc>
          <w:tcPr>
            <w:tcW w:w="7938" w:type="dxa"/>
            <w:noWrap w:val="0"/>
            <w:vAlign w:val="top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□是     </w:t>
            </w:r>
          </w:p>
          <w:p>
            <w:pPr>
              <w:ind w:firstLine="480"/>
              <w:rPr>
                <w:rFonts w:cs="Times New Roman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2165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是否愿意参加世界互联网大会智慧化提升项目征集</w:t>
            </w:r>
          </w:p>
        </w:tc>
        <w:tc>
          <w:tcPr>
            <w:tcW w:w="7938" w:type="dxa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是否有意愿在乌镇景区、镇区、展馆等区块进行实景展示和使用。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□是 （主要有哪些产品：________________）    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103" w:type="dxa"/>
            <w:gridSpan w:val="2"/>
            <w:noWrap w:val="0"/>
            <w:vAlign w:val="center"/>
          </w:tcPr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        负责人签字：</w:t>
            </w:r>
          </w:p>
          <w:p>
            <w:pPr>
              <w:ind w:firstLine="56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8"/>
                <w:szCs w:val="28"/>
              </w:rPr>
              <w:t>　　　　　　　　                     单位（盖章）：</w:t>
            </w:r>
          </w:p>
        </w:tc>
      </w:tr>
    </w:tbl>
    <w:p>
      <w:pPr>
        <w:spacing w:line="240" w:lineRule="exact"/>
        <w:ind w:firstLine="723"/>
        <w:jc w:val="left"/>
        <w:rPr>
          <w:rFonts w:eastAsia="华文中宋" w:cs="Times New Roman"/>
          <w:b/>
          <w:bCs/>
          <w:sz w:val="36"/>
          <w:szCs w:val="36"/>
        </w:rPr>
      </w:pPr>
    </w:p>
    <w:p>
      <w:pPr>
        <w:spacing w:line="300" w:lineRule="exact"/>
        <w:jc w:val="left"/>
        <w:rPr>
          <w:rFonts w:cs="Times New Roman"/>
          <w:b/>
          <w:bCs/>
          <w:color w:val="000000"/>
          <w:sz w:val="24"/>
        </w:rPr>
      </w:pPr>
      <w:r>
        <w:rPr>
          <w:rFonts w:cs="Times New Roman"/>
          <w:b/>
          <w:bCs/>
          <w:sz w:val="24"/>
        </w:rPr>
        <w:t>填表说明：请完整填写表格并以word及签字并盖章扫描件形式各一份，发至博览会邮箱：</w:t>
      </w:r>
      <w:r>
        <w:rPr>
          <w:rFonts w:cs="Times New Roman"/>
          <w:color w:val="000000"/>
        </w:rPr>
        <w:fldChar w:fldCharType="begin"/>
      </w:r>
      <w:r>
        <w:rPr>
          <w:rFonts w:cs="Times New Roman"/>
          <w:color w:val="000000"/>
        </w:rPr>
        <w:instrText xml:space="preserve">HYPERLINK "mailto:wicexpo@wicwuzhen.cn" </w:instrText>
      </w:r>
      <w:r>
        <w:rPr>
          <w:rFonts w:cs="Times New Roman"/>
          <w:color w:val="000000"/>
        </w:rPr>
        <w:fldChar w:fldCharType="separate"/>
      </w:r>
      <w:r>
        <w:rPr>
          <w:rStyle w:val="5"/>
          <w:rFonts w:ascii="Calibri" w:hAnsi="Calibri" w:eastAsia="宋体"/>
          <w:b/>
          <w:bCs/>
          <w:color w:val="000000"/>
          <w:sz w:val="24"/>
          <w:u w:val="none"/>
        </w:rPr>
        <w:t>wicexpo@wicwuzhen.cn</w:t>
      </w:r>
      <w:r>
        <w:rPr>
          <w:rFonts w:cs="Times New Roman"/>
          <w:color w:val="000000"/>
        </w:rPr>
        <w:fldChar w:fldCharType="end"/>
      </w:r>
    </w:p>
    <w:p>
      <w:pPr>
        <w:spacing w:line="240" w:lineRule="exact"/>
        <w:ind w:firstLine="723"/>
        <w:jc w:val="left"/>
        <w:rPr>
          <w:rFonts w:eastAsia="华文中宋" w:cs="Times New Roman"/>
          <w:b/>
          <w:bCs/>
          <w:sz w:val="36"/>
          <w:szCs w:val="36"/>
        </w:rPr>
      </w:pPr>
    </w:p>
    <w:p>
      <w:pPr>
        <w:spacing w:line="400" w:lineRule="exact"/>
        <w:rPr>
          <w:rFonts w:eastAsia="华文中宋" w:cs="Times New Roman"/>
          <w:b/>
          <w:bCs/>
          <w:szCs w:val="36"/>
        </w:rPr>
      </w:pPr>
    </w:p>
    <w:p>
      <w:pPr>
        <w:spacing w:line="400" w:lineRule="exact"/>
        <w:rPr>
          <w:rFonts w:eastAsia="华文中宋" w:cs="Times New Roman"/>
          <w:b/>
          <w:bCs/>
          <w:szCs w:val="36"/>
        </w:rPr>
      </w:pPr>
    </w:p>
    <w:p>
      <w:pPr>
        <w:spacing w:line="400" w:lineRule="exact"/>
        <w:rPr>
          <w:rFonts w:eastAsia="华文中宋" w:cs="Times New Roman"/>
          <w:b/>
          <w:bCs/>
          <w:szCs w:val="36"/>
        </w:rPr>
      </w:pPr>
    </w:p>
    <w:p>
      <w:pPr>
        <w:spacing w:line="360" w:lineRule="auto"/>
        <w:ind w:firstLine="643"/>
        <w:jc w:val="center"/>
        <w:rPr>
          <w:rFonts w:hint="eastAsia" w:ascii="方正小标宋简体" w:eastAsia="方正小标宋简体" w:cs="Times New Roman"/>
          <w:bCs/>
          <w:szCs w:val="36"/>
        </w:rPr>
      </w:pPr>
      <w:r>
        <w:rPr>
          <w:rFonts w:hint="eastAsia" w:ascii="方正小标宋简体" w:eastAsia="方正小标宋简体" w:cs="Times New Roman"/>
          <w:bCs/>
          <w:szCs w:val="36"/>
        </w:rPr>
        <w:t>表3：新产品新技术发布活动意向申报表</w:t>
      </w:r>
    </w:p>
    <w:p>
      <w:pPr>
        <w:spacing w:line="240" w:lineRule="exact"/>
        <w:ind w:firstLine="643"/>
        <w:jc w:val="center"/>
        <w:rPr>
          <w:rFonts w:eastAsia="华文中宋" w:cs="Times New Roman"/>
          <w:b/>
          <w:bCs/>
          <w:szCs w:val="36"/>
        </w:rPr>
      </w:pPr>
    </w:p>
    <w:tbl>
      <w:tblPr>
        <w:tblStyle w:val="3"/>
        <w:tblW w:w="10103" w:type="dxa"/>
        <w:tblInd w:w="-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拟发布名称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（20字以内）</w:t>
            </w:r>
          </w:p>
        </w:tc>
        <w:tc>
          <w:tcPr>
            <w:tcW w:w="8119" w:type="dxa"/>
            <w:noWrap w:val="0"/>
            <w:vAlign w:val="center"/>
          </w:tcPr>
          <w:p>
            <w:pPr>
              <w:ind w:firstLine="560"/>
              <w:rPr>
                <w:rFonts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拟发布类别</w:t>
            </w:r>
          </w:p>
        </w:tc>
        <w:tc>
          <w:tcPr>
            <w:tcW w:w="8119" w:type="dxa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□新技术 ___________________           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□新产品 ___________________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□研究报告 ___________________       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□其他（请备注内容要点）___________________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拟发布内容所属主题</w:t>
            </w:r>
          </w:p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（请打“√”，如发布多个主题，请进行优先排序，至多选3个）</w:t>
            </w:r>
          </w:p>
        </w:tc>
        <w:tc>
          <w:tcPr>
            <w:tcW w:w="8119" w:type="dxa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人工智能（排序___）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云计算/大数据（排序___）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物联网（排序___）</w:t>
            </w:r>
          </w:p>
          <w:p>
            <w:pPr>
              <w:spacing w:line="480" w:lineRule="exact"/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5G应用（排序___）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网络安全与网络通信（排序___）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电子商务、新零售等（排序___）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□工业互联网等产业数字化</w:t>
            </w:r>
            <w:r>
              <w:rPr>
                <w:rFonts w:cs="Times New Roman"/>
                <w:sz w:val="24"/>
                <w:szCs w:val="21"/>
              </w:rPr>
              <w:t>（排序___）</w:t>
            </w:r>
          </w:p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</w:t>
            </w:r>
            <w:r>
              <w:rPr>
                <w:rFonts w:cs="Times New Roman"/>
                <w:sz w:val="24"/>
                <w:szCs w:val="21"/>
              </w:rPr>
              <w:t>智慧社会（如教育、健康、养老、扶贫、交通、物流、社区、旅游、文化创意、传媒等）（排序___）</w:t>
            </w:r>
          </w:p>
          <w:p>
            <w:pPr>
              <w:ind w:firstLine="480"/>
              <w:jc w:val="left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□其他领域（</w:t>
            </w:r>
            <w:r>
              <w:rPr>
                <w:rFonts w:cs="Times New Roman"/>
                <w:sz w:val="24"/>
                <w:szCs w:val="21"/>
              </w:rPr>
              <w:t>________________</w:t>
            </w:r>
            <w:r>
              <w:rPr>
                <w:rFonts w:cs="Times New Roman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拟发布内容是否首次发布</w:t>
            </w:r>
          </w:p>
        </w:tc>
        <w:tc>
          <w:tcPr>
            <w:tcW w:w="8119" w:type="dxa"/>
            <w:noWrap w:val="0"/>
            <w:vAlign w:val="center"/>
          </w:tcPr>
          <w:p>
            <w:pPr>
              <w:ind w:firstLine="480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 xml:space="preserve">□是            </w:t>
            </w:r>
          </w:p>
          <w:p>
            <w:pPr>
              <w:ind w:firstLine="480"/>
              <w:jc w:val="left"/>
              <w:rPr>
                <w:rFonts w:cs="Times New Roman"/>
                <w:sz w:val="24"/>
                <w:szCs w:val="21"/>
              </w:rPr>
            </w:pPr>
            <w:r>
              <w:rPr>
                <w:rFonts w:cs="Times New Roman"/>
                <w:sz w:val="24"/>
                <w:szCs w:val="21"/>
              </w:rPr>
              <w:t>□否（首发在何时何地________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发布内容概要</w:t>
            </w:r>
          </w:p>
        </w:tc>
        <w:tc>
          <w:tcPr>
            <w:tcW w:w="8119" w:type="dxa"/>
            <w:noWrap w:val="0"/>
            <w:vAlign w:val="top"/>
          </w:tcPr>
          <w:p>
            <w:pPr>
              <w:ind w:right="420" w:firstLine="640"/>
              <w:rPr>
                <w:rFonts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您希望的发布时长</w:t>
            </w:r>
          </w:p>
        </w:tc>
        <w:tc>
          <w:tcPr>
            <w:tcW w:w="8119" w:type="dxa"/>
            <w:noWrap w:val="0"/>
            <w:vAlign w:val="top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（请填写您需求的发布时长，博览会将根据实际情况统筹安排）</w:t>
            </w:r>
          </w:p>
          <w:p>
            <w:pPr>
              <w:ind w:right="420"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□15分钟</w:t>
            </w:r>
          </w:p>
          <w:p>
            <w:pPr>
              <w:ind w:right="420"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□30分钟</w:t>
            </w:r>
          </w:p>
          <w:p>
            <w:pPr>
              <w:ind w:right="420"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□60分钟</w:t>
            </w:r>
          </w:p>
          <w:p>
            <w:pPr>
              <w:ind w:right="420" w:firstLine="480"/>
              <w:rPr>
                <w:rFonts w:cs="Times New Roman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>□其他（请注明原因）___________________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您希望哪些观众参加发布</w:t>
            </w:r>
          </w:p>
        </w:tc>
        <w:tc>
          <w:tcPr>
            <w:tcW w:w="8119" w:type="dxa"/>
            <w:noWrap w:val="0"/>
            <w:vAlign w:val="top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□产业链上中下游相关单位与机构，如</w:t>
            </w:r>
            <w:r>
              <w:rPr>
                <w:rFonts w:cs="Times New Roman"/>
                <w:szCs w:val="21"/>
              </w:rPr>
              <w:t>___________________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□投融资机构，如</w:t>
            </w:r>
            <w:r>
              <w:rPr>
                <w:rFonts w:cs="Times New Roman"/>
                <w:szCs w:val="21"/>
              </w:rPr>
              <w:t>___________________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□高校、科研院所，如</w:t>
            </w:r>
            <w:r>
              <w:rPr>
                <w:rFonts w:cs="Times New Roman"/>
                <w:szCs w:val="21"/>
              </w:rPr>
              <w:t>___________________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□政府人员，如</w:t>
            </w:r>
            <w:r>
              <w:rPr>
                <w:rFonts w:cs="Times New Roman"/>
                <w:szCs w:val="21"/>
              </w:rPr>
              <w:t>___________________</w:t>
            </w:r>
            <w:r>
              <w:rPr>
                <w:rFonts w:cs="Times New Roman"/>
                <w:sz w:val="24"/>
                <w:szCs w:val="28"/>
              </w:rPr>
              <w:t xml:space="preserve">                       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□新闻媒体，如</w:t>
            </w:r>
            <w:r>
              <w:rPr>
                <w:rFonts w:cs="Times New Roman"/>
                <w:szCs w:val="21"/>
              </w:rPr>
              <w:t>___________________</w:t>
            </w:r>
          </w:p>
          <w:p>
            <w:pPr>
              <w:ind w:firstLine="480"/>
              <w:rPr>
                <w:rFonts w:cs="Times New Roman"/>
                <w:szCs w:val="21"/>
              </w:rPr>
            </w:pPr>
            <w:r>
              <w:rPr>
                <w:rFonts w:cs="Times New Roman"/>
                <w:sz w:val="24"/>
                <w:szCs w:val="28"/>
              </w:rPr>
              <w:t xml:space="preserve">□其他___________________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是否可自行组织观众</w:t>
            </w:r>
          </w:p>
        </w:tc>
        <w:tc>
          <w:tcPr>
            <w:tcW w:w="8119" w:type="dxa"/>
            <w:noWrap w:val="0"/>
            <w:vAlign w:val="top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 xml:space="preserve">□可以安排，可组织人数 _______(人)        </w:t>
            </w:r>
          </w:p>
          <w:p>
            <w:pPr>
              <w:ind w:firstLine="480"/>
              <w:rPr>
                <w:rFonts w:cs="Times New Roman"/>
                <w:sz w:val="24"/>
                <w:szCs w:val="28"/>
              </w:rPr>
            </w:pPr>
            <w:r>
              <w:rPr>
                <w:rFonts w:cs="Times New Roman"/>
                <w:sz w:val="24"/>
                <w:szCs w:val="28"/>
              </w:rPr>
              <w:t>□无法安排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发布需要的设备配备</w:t>
            </w:r>
          </w:p>
        </w:tc>
        <w:tc>
          <w:tcPr>
            <w:tcW w:w="8119" w:type="dxa"/>
            <w:noWrap w:val="0"/>
            <w:vAlign w:val="top"/>
          </w:tcPr>
          <w:p>
            <w:pPr>
              <w:ind w:firstLine="480"/>
              <w:rPr>
                <w:rFonts w:cs="Times New Roman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10103" w:type="dxa"/>
            <w:gridSpan w:val="2"/>
            <w:noWrap w:val="0"/>
            <w:vAlign w:val="center"/>
          </w:tcPr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</w:p>
          <w:p>
            <w:pPr>
              <w:ind w:right="560" w:firstLine="560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                负责人签字：</w:t>
            </w:r>
          </w:p>
          <w:p>
            <w:pPr>
              <w:ind w:firstLine="420" w:firstLineChars="15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　　　　　　　　                  单位（盖章）：</w:t>
            </w:r>
          </w:p>
        </w:tc>
      </w:tr>
    </w:tbl>
    <w:p>
      <w:pPr>
        <w:spacing w:line="240" w:lineRule="exact"/>
        <w:ind w:firstLine="482"/>
        <w:jc w:val="left"/>
        <w:rPr>
          <w:rFonts w:eastAsia="仿宋" w:cs="Times New Roman"/>
          <w:b/>
          <w:bCs/>
          <w:sz w:val="24"/>
        </w:rPr>
      </w:pPr>
    </w:p>
    <w:p>
      <w:pPr>
        <w:spacing w:line="300" w:lineRule="exact"/>
        <w:jc w:val="left"/>
        <w:rPr>
          <w:rFonts w:eastAsia="方正仿宋_GBK" w:cs="Times New Roman"/>
          <w:szCs w:val="32"/>
        </w:rPr>
      </w:pPr>
      <w:r>
        <w:rPr>
          <w:rFonts w:eastAsia="仿宋" w:cs="Times New Roman"/>
          <w:b/>
          <w:bCs/>
          <w:sz w:val="24"/>
        </w:rPr>
        <w:t>填表说明：请完整填写表格并以word及签字并盖章扫描件形式各一份，发至博览会邮箱：</w:t>
      </w:r>
      <w:r>
        <w:rPr>
          <w:rFonts w:cs="Times New Roman"/>
          <w:color w:val="000000"/>
        </w:rPr>
        <w:fldChar w:fldCharType="begin"/>
      </w:r>
      <w:r>
        <w:rPr>
          <w:rFonts w:cs="Times New Roman"/>
          <w:color w:val="000000"/>
        </w:rPr>
        <w:instrText xml:space="preserve">HYPERLINK "mailto:wicexpo@wicwuzhen.cn" </w:instrText>
      </w:r>
      <w:r>
        <w:rPr>
          <w:rFonts w:cs="Times New Roman"/>
          <w:color w:val="000000"/>
        </w:rPr>
        <w:fldChar w:fldCharType="separate"/>
      </w:r>
      <w:r>
        <w:rPr>
          <w:rStyle w:val="5"/>
          <w:rFonts w:ascii="Calibri" w:hAnsi="Calibri" w:eastAsia="仿宋"/>
          <w:b/>
          <w:bCs/>
          <w:color w:val="000000"/>
          <w:sz w:val="24"/>
          <w:u w:val="none"/>
        </w:rPr>
        <w:t>wicexpo@wicwuzhen.cn</w:t>
      </w:r>
      <w:r>
        <w:rPr>
          <w:rFonts w:cs="Times New Roman"/>
          <w:color w:val="000000"/>
        </w:rPr>
        <w:fldChar w:fldCharType="end"/>
      </w:r>
    </w:p>
    <w:p/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46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宋体"/>
    <w:panose1 w:val="02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cs="Times New Roman"/>
      </w:rPr>
    </w:pPr>
    <w:r>
      <w:rPr>
        <w:rFonts w:cs="Times New Roma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24"/>
                            </w:rPr>
                          </w:pPr>
                          <w:r>
                            <w:rPr>
                              <w:rFonts w:cs="Times New Roman"/>
                              <w:sz w:val="24"/>
                            </w:rPr>
                            <w:t>—</w:t>
                          </w:r>
                          <w:r>
                            <w:rPr>
                              <w:rFonts w:hint="eastAsia" w:cs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t>12</w:t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cs="Times New Roman"/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24"/>
                      </w:rPr>
                    </w:pPr>
                    <w:r>
                      <w:rPr>
                        <w:rFonts w:cs="Times New Roman"/>
                        <w:sz w:val="24"/>
                      </w:rPr>
                      <w:t>—</w:t>
                    </w:r>
                    <w:r>
                      <w:rPr>
                        <w:rFonts w:hint="eastAsia" w:cs="Times New Roman"/>
                        <w:sz w:val="24"/>
                      </w:rPr>
                      <w:t xml:space="preserve"> </w:t>
                    </w:r>
                    <w:r>
                      <w:rPr>
                        <w:rFonts w:cs="Times New Roman"/>
                        <w:sz w:val="24"/>
                      </w:rPr>
                      <w:fldChar w:fldCharType="begin"/>
                    </w:r>
                    <w:r>
                      <w:rPr>
                        <w:rFonts w:cs="Times New Roman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cs="Times New Roman"/>
                        <w:sz w:val="24"/>
                      </w:rPr>
                      <w:fldChar w:fldCharType="separate"/>
                    </w:r>
                    <w:r>
                      <w:rPr>
                        <w:rFonts w:cs="Times New Roman"/>
                        <w:sz w:val="24"/>
                      </w:rPr>
                      <w:t>12</w:t>
                    </w:r>
                    <w:r>
                      <w:rPr>
                        <w:rFonts w:cs="Times New Roman"/>
                        <w:sz w:val="24"/>
                      </w:rPr>
                      <w:fldChar w:fldCharType="end"/>
                    </w:r>
                    <w:r>
                      <w:rPr>
                        <w:rFonts w:cs="Times New Roman"/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C15D9"/>
    <w:rsid w:val="6C5C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5">
    <w:name w:val="Hyperlink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2019-04-15T09:32:00Z</dcterms:created>
  <dc:creator>姚望的假发套</dc:creator>
  <cp:lastModifiedBy>姚望的假发套</cp:lastModifiedBy>
  <dcterms:modified xsi:type="dcterms:W3CDTF">2019-04-15T09:32:52Z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