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35" w:rsidRPr="00660035" w:rsidRDefault="00660035" w:rsidP="00660035">
      <w:pPr>
        <w:spacing w:line="600" w:lineRule="exact"/>
        <w:rPr>
          <w:rFonts w:ascii="宋体" w:eastAsia="宋体" w:hAnsi="宋体" w:cs="Times New Roman"/>
          <w:b/>
          <w:noProof/>
          <w:sz w:val="36"/>
          <w:szCs w:val="36"/>
          <w:u w:val="single"/>
        </w:rPr>
      </w:pPr>
      <w:bookmarkStart w:id="0" w:name="_GoBack"/>
      <w:r w:rsidRPr="00660035">
        <w:rPr>
          <w:rFonts w:ascii="宋体" w:eastAsia="宋体" w:hAnsi="宋体" w:cs="Times New Roman" w:hint="eastAsia"/>
          <w:b/>
          <w:noProof/>
          <w:sz w:val="36"/>
          <w:szCs w:val="36"/>
          <w:u w:val="single"/>
        </w:rPr>
        <w:t>链接2：电商扶贫频道汇总信息平台简介</w:t>
      </w:r>
    </w:p>
    <w:bookmarkEnd w:id="0"/>
    <w:p w:rsidR="00660035" w:rsidRPr="00660035" w:rsidRDefault="00660035" w:rsidP="00660035">
      <w:pPr>
        <w:spacing w:line="600" w:lineRule="exact"/>
        <w:ind w:firstLineChars="200" w:firstLine="640"/>
        <w:rPr>
          <w:rFonts w:ascii="黑体" w:eastAsia="黑体" w:hAnsi="Times New Roman" w:cs="Times New Roman"/>
          <w:noProof/>
          <w:sz w:val="32"/>
          <w:szCs w:val="32"/>
        </w:rPr>
      </w:pPr>
      <w:r w:rsidRPr="00660035">
        <w:rPr>
          <w:rFonts w:ascii="黑体" w:eastAsia="黑体" w:hAnsi="Times New Roman" w:cs="Times New Roman" w:hint="eastAsia"/>
          <w:noProof/>
          <w:sz w:val="32"/>
          <w:szCs w:val="32"/>
        </w:rPr>
        <w:t>一、基本情况</w:t>
      </w:r>
    </w:p>
    <w:p w:rsidR="00660035" w:rsidRPr="00660035" w:rsidRDefault="00660035" w:rsidP="00660035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2017年9月15日，商务部官方网站首页“商务热点”栏目正式</w:t>
      </w:r>
      <w:proofErr w:type="gramStart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开通电</w:t>
      </w:r>
      <w:proofErr w:type="gramEnd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商扶贫频道汇总信息平台。该平台汇总了国内代表性电商企业的扶贫频道链接，以及221个国家级贫困县在各大电商平台开设的地方特色馆链接，集中反映了电商扶贫的最新进展情况。</w:t>
      </w:r>
    </w:p>
    <w:p w:rsidR="00660035" w:rsidRPr="00660035" w:rsidRDefault="00660035" w:rsidP="00660035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企业电</w:t>
      </w:r>
      <w:proofErr w:type="gramEnd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商扶贫频道是在商务部、财政部、扶贫办等部门组织和推动下，</w:t>
      </w:r>
      <w:proofErr w:type="gramStart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国内电</w:t>
      </w:r>
      <w:proofErr w:type="gramEnd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商企业积极响应党和国家号召，为贫困地区产品开通的网络销售直通车。具体指，电商企业在网站首页和手机客户端的显著位置建立扶贫专区，与贫困地区政府、企业和农户等对接，对贫困地区产品（包括农产品、手工艺品、旅游等）网络销售给予流量支持、减免网店经营费用等优惠措施。目前，已有京东、阿里、苏宁、中国邮政、顺丰、腾讯、供销E家、中粮、农业银行、赶街、乐村淘、淘实惠、一亩田、</w:t>
      </w:r>
      <w:proofErr w:type="gramStart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唯品会</w:t>
      </w:r>
      <w:proofErr w:type="gramEnd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、每日</w:t>
      </w:r>
      <w:proofErr w:type="gramStart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优鲜15家</w:t>
      </w:r>
      <w:proofErr w:type="gramEnd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代表性电商企业开通了扶贫频道。</w:t>
      </w:r>
    </w:p>
    <w:p w:rsidR="00660035" w:rsidRPr="00660035" w:rsidRDefault="00660035" w:rsidP="00660035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商务部等部门加强统筹协调，按照“统一标识、统一形象、统一规则、统一宣传”标准，引导电商企业设立扶贫频道，组织地方开展电子商务进农村综合示范等工作。地方政府负责营造农村电商发展的良好环境，培育本地电</w:t>
      </w:r>
      <w:proofErr w:type="gramStart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商服务</w:t>
      </w:r>
      <w:proofErr w:type="gramEnd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企业，发展农村物流，保障产品质量安全，保护农户利益等。电</w:t>
      </w:r>
      <w:proofErr w:type="gramStart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商服务</w:t>
      </w:r>
      <w:proofErr w:type="gramEnd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企业负责对农户生产进行指导，帮助</w:t>
      </w:r>
      <w:proofErr w:type="gramStart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开办网</w:t>
      </w:r>
      <w:proofErr w:type="gramEnd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店、运</w:t>
      </w:r>
      <w:r w:rsidRPr="0066003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营维护、培育品牌、设计包装、人员培训、物流组织等。农户按照网络需求组织生产，鼓励有意愿、有能力的农户直接</w:t>
      </w:r>
      <w:proofErr w:type="gramStart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参与网</w:t>
      </w:r>
      <w:proofErr w:type="gramEnd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店运营维护。</w:t>
      </w:r>
    </w:p>
    <w:p w:rsidR="00660035" w:rsidRPr="00660035" w:rsidRDefault="00660035" w:rsidP="00660035">
      <w:pPr>
        <w:spacing w:line="60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660035" w:rsidRPr="00660035" w:rsidRDefault="00660035" w:rsidP="00660035">
      <w:pPr>
        <w:snapToGrid w:val="0"/>
        <w:spacing w:line="560" w:lineRule="exact"/>
        <w:ind w:firstLineChars="200" w:firstLine="640"/>
        <w:rPr>
          <w:rFonts w:ascii="黑体" w:eastAsia="黑体" w:hAnsi="Times New Roman" w:cs="Times New Roman"/>
          <w:noProof/>
          <w:sz w:val="32"/>
          <w:szCs w:val="32"/>
        </w:rPr>
      </w:pPr>
      <w:r w:rsidRPr="00660035">
        <w:rPr>
          <w:rFonts w:ascii="黑体" w:eastAsia="黑体" w:hAnsi="Times New Roman" w:cs="Times New Roman" w:hint="eastAsia"/>
          <w:noProof/>
          <w:sz w:val="32"/>
          <w:szCs w:val="32"/>
        </w:rPr>
        <w:t>二、电商扶贫频道标识、口号</w:t>
      </w:r>
    </w:p>
    <w:p w:rsidR="00660035" w:rsidRPr="00660035" w:rsidRDefault="00660035" w:rsidP="00660035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为了统一形象，明确规则，促进电商扶贫频道的规范运行，商务部组织企业撰写了电商扶贫倡议书，设计了电商扶贫标识和口号。凡认可电商扶贫倡议书，在网站和手机客户端开设扶贫频道的企业，均可无偿使用标识和口号。</w:t>
      </w:r>
    </w:p>
    <w:p w:rsidR="00660035" w:rsidRPr="00660035" w:rsidRDefault="00660035" w:rsidP="00660035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 w:hint="eastAsia"/>
          <w:b/>
          <w:noProof/>
          <w:sz w:val="32"/>
          <w:szCs w:val="32"/>
        </w:rPr>
      </w:pPr>
      <w:r w:rsidRPr="00660035">
        <w:rPr>
          <w:rFonts w:ascii="楷体_GB2312" w:eastAsia="楷体_GB2312" w:hAnsi="Times New Roman" w:cs="Times New Roman" w:hint="eastAsia"/>
          <w:b/>
          <w:noProof/>
          <w:sz w:val="32"/>
          <w:szCs w:val="32"/>
        </w:rPr>
        <w:t>1．标识</w:t>
      </w:r>
    </w:p>
    <w:p w:rsidR="00660035" w:rsidRPr="00660035" w:rsidRDefault="00660035" w:rsidP="00660035">
      <w:pPr>
        <w:jc w:val="center"/>
        <w:rPr>
          <w:rFonts w:ascii="Times New Roman" w:eastAsia="宋体" w:hAnsi="Times New Roman" w:cs="Times New Roman" w:hint="eastAsia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2682875" cy="1708150"/>
            <wp:effectExtent l="0" t="0" r="3175" b="6350"/>
            <wp:docPr id="1" name="图片 1" descr="说明: C:\Documents and Settings\0\桌面\微信图片_2017091319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Documents and Settings\0\桌面\微信图片_20170913194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35" w:rsidRPr="00660035" w:rsidRDefault="00660035" w:rsidP="00660035">
      <w:pPr>
        <w:snapToGrid w:val="0"/>
        <w:spacing w:line="560" w:lineRule="exact"/>
        <w:ind w:firstLineChars="900" w:firstLine="1890"/>
        <w:jc w:val="left"/>
        <w:rPr>
          <w:rFonts w:ascii="仿宋_GB2312" w:eastAsia="仿宋_GB2312" w:hAnsi="Times New Roman" w:cs="Times New Roman"/>
          <w:szCs w:val="21"/>
        </w:rPr>
      </w:pPr>
      <w:r w:rsidRPr="00660035">
        <w:rPr>
          <w:rFonts w:ascii="仿宋_GB2312" w:eastAsia="仿宋_GB2312" w:hAnsi="Times New Roman" w:cs="Times New Roman" w:hint="eastAsia"/>
          <w:szCs w:val="21"/>
        </w:rPr>
        <w:t>（注：本标识由河北农村电子商务公共服务中心义务设计）</w:t>
      </w:r>
    </w:p>
    <w:p w:rsidR="00660035" w:rsidRPr="00660035" w:rsidRDefault="00660035" w:rsidP="00660035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标识是一个变形的e，代表电子商务，以心形为轮廓，象征公益、扶贫；左半部分麦穗，代表农业、农村、农民；左右两部分相互环绕，既传达电商企业、政府等与农民之间紧密和谐的关系，</w:t>
      </w:r>
      <w:proofErr w:type="gramStart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又彰显电</w:t>
      </w:r>
      <w:proofErr w:type="gramEnd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商扶贫工作不断完善的趋势。</w:t>
      </w:r>
    </w:p>
    <w:p w:rsidR="00660035" w:rsidRPr="00660035" w:rsidRDefault="00660035" w:rsidP="00660035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60035">
        <w:rPr>
          <w:rFonts w:ascii="楷体_GB2312" w:eastAsia="楷体_GB2312" w:hAnsi="Times New Roman" w:cs="Times New Roman" w:hint="eastAsia"/>
          <w:b/>
          <w:sz w:val="32"/>
          <w:szCs w:val="32"/>
        </w:rPr>
        <w:t>2．口号：“电商连接乡村 扶贫邀您同行”。</w:t>
      </w:r>
    </w:p>
    <w:p w:rsidR="00660035" w:rsidRPr="00660035" w:rsidRDefault="00660035" w:rsidP="00660035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</w:p>
    <w:p w:rsidR="00660035" w:rsidRPr="00660035" w:rsidRDefault="00660035" w:rsidP="00660035">
      <w:pPr>
        <w:snapToGrid w:val="0"/>
        <w:spacing w:line="560" w:lineRule="exact"/>
        <w:ind w:firstLineChars="200" w:firstLine="640"/>
        <w:rPr>
          <w:rFonts w:ascii="黑体" w:eastAsia="黑体" w:hAnsi="Times New Roman" w:cs="Times New Roman"/>
          <w:noProof/>
          <w:sz w:val="32"/>
          <w:szCs w:val="32"/>
        </w:rPr>
      </w:pPr>
      <w:r w:rsidRPr="00660035">
        <w:rPr>
          <w:rFonts w:ascii="黑体" w:eastAsia="黑体" w:hAnsi="Times New Roman" w:cs="Times New Roman" w:hint="eastAsia"/>
          <w:noProof/>
          <w:sz w:val="32"/>
          <w:szCs w:val="32"/>
        </w:rPr>
        <w:t>三、电商扶贫倡议书</w:t>
      </w:r>
    </w:p>
    <w:p w:rsidR="00660035" w:rsidRPr="00660035" w:rsidRDefault="00660035" w:rsidP="00660035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脱贫攻坚，全面建成小康社会，是实现中华民族伟大复</w:t>
      </w:r>
      <w:r w:rsidRPr="0066003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 xml:space="preserve">兴的必经之路，是全国人民的共同企盼。电商扶贫是电商企业响应党和国家的号召，积极投身打赢脱贫攻坚战的重要举措。在此，我们向全国电子商务企业发出倡议： </w:t>
      </w:r>
    </w:p>
    <w:p w:rsidR="00660035" w:rsidRPr="00660035" w:rsidRDefault="00660035" w:rsidP="00660035">
      <w:pPr>
        <w:snapToGrid w:val="0"/>
        <w:spacing w:line="560" w:lineRule="exact"/>
        <w:ind w:firstLineChars="200" w:firstLine="643"/>
        <w:jc w:val="left"/>
        <w:rPr>
          <w:rFonts w:ascii="仿宋_GB2312" w:eastAsia="仿宋_GB2312" w:hAnsi="Tahoma" w:cs="Tahoma"/>
          <w:sz w:val="32"/>
          <w:szCs w:val="32"/>
        </w:rPr>
      </w:pPr>
      <w:r w:rsidRPr="00660035">
        <w:rPr>
          <w:rFonts w:ascii="楷体" w:eastAsia="楷体" w:hAnsi="楷体" w:cs="Times New Roman" w:hint="eastAsia"/>
          <w:b/>
          <w:sz w:val="32"/>
          <w:szCs w:val="32"/>
        </w:rPr>
        <w:t>（1）履行社会责任，做电商扶贫的参与者。</w:t>
      </w:r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我们要与党和国家决策部署同向而行，当仁不让地担负起国家和人民交给我们的光荣使命，发扬扶贫济困社会主义新风尚，自愿加入电</w:t>
      </w:r>
      <w:r w:rsidRPr="00660035">
        <w:rPr>
          <w:rFonts w:ascii="仿宋_GB2312" w:eastAsia="仿宋_GB2312" w:hAnsi="Tahoma" w:cs="Tahoma" w:hint="eastAsia"/>
          <w:sz w:val="32"/>
          <w:szCs w:val="32"/>
        </w:rPr>
        <w:t>商扶贫，自觉接受指导监督，感恩社会、回馈社会。</w:t>
      </w:r>
    </w:p>
    <w:p w:rsidR="00660035" w:rsidRPr="00660035" w:rsidRDefault="00660035" w:rsidP="00660035">
      <w:pPr>
        <w:snapToGrid w:val="0"/>
        <w:spacing w:line="560" w:lineRule="exact"/>
        <w:ind w:firstLineChars="200" w:firstLine="643"/>
        <w:jc w:val="left"/>
        <w:rPr>
          <w:rFonts w:ascii="仿宋_GB2312" w:eastAsia="仿宋_GB2312" w:hAnsi="Tahoma" w:cs="Tahoma"/>
          <w:sz w:val="32"/>
          <w:szCs w:val="32"/>
        </w:rPr>
      </w:pPr>
      <w:r w:rsidRPr="00660035">
        <w:rPr>
          <w:rFonts w:ascii="楷体" w:eastAsia="楷体" w:hAnsi="楷体" w:cs="Tahoma" w:hint="eastAsia"/>
          <w:b/>
          <w:sz w:val="32"/>
          <w:szCs w:val="32"/>
        </w:rPr>
        <w:t>（2）助力精准扶贫，做电商扶贫的实践者。</w:t>
      </w:r>
      <w:r w:rsidRPr="00660035">
        <w:rPr>
          <w:rFonts w:ascii="仿宋_GB2312" w:eastAsia="仿宋_GB2312" w:hAnsi="Tahoma" w:cs="Tahoma" w:hint="eastAsia"/>
          <w:sz w:val="32"/>
          <w:szCs w:val="32"/>
        </w:rPr>
        <w:t>我们要凝聚行业资源、发挥行业优势，积极创建扶贫专区，对贫困地区网上销售产品和服务提供流量支持，减免运营费用，帮助贫困群众增收脱贫。</w:t>
      </w:r>
    </w:p>
    <w:p w:rsidR="00660035" w:rsidRPr="00660035" w:rsidRDefault="00660035" w:rsidP="00660035">
      <w:pPr>
        <w:snapToGrid w:val="0"/>
        <w:spacing w:line="560" w:lineRule="exact"/>
        <w:ind w:firstLineChars="200" w:firstLine="643"/>
        <w:jc w:val="left"/>
        <w:rPr>
          <w:rFonts w:ascii="仿宋_GB2312" w:eastAsia="仿宋_GB2312" w:hAnsi="Tahoma" w:cs="Tahoma"/>
          <w:sz w:val="32"/>
          <w:szCs w:val="32"/>
        </w:rPr>
      </w:pPr>
      <w:r w:rsidRPr="00660035">
        <w:rPr>
          <w:rFonts w:ascii="楷体" w:eastAsia="楷体" w:hAnsi="楷体" w:cs="Tahoma" w:hint="eastAsia"/>
          <w:b/>
          <w:sz w:val="32"/>
          <w:szCs w:val="32"/>
        </w:rPr>
        <w:t>（3）推动农村发展，做电商扶贫的领跑者。</w:t>
      </w:r>
      <w:r w:rsidRPr="00660035">
        <w:rPr>
          <w:rFonts w:ascii="仿宋_GB2312" w:eastAsia="仿宋_GB2312" w:hAnsi="Tahoma" w:cs="Tahoma" w:hint="eastAsia"/>
          <w:sz w:val="32"/>
          <w:szCs w:val="32"/>
        </w:rPr>
        <w:t>我们要积极开展结对帮扶，不断加大资金、技术和智力支持力度，帮助贫困地区建网点、畅物流、抓培训、促上行，让贫困群众共享电商发展成果。</w:t>
      </w:r>
    </w:p>
    <w:p w:rsidR="00660035" w:rsidRPr="00660035" w:rsidRDefault="00660035" w:rsidP="00660035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Tahoma" w:cs="Tahoma" w:hint="eastAsia"/>
          <w:sz w:val="32"/>
          <w:szCs w:val="32"/>
        </w:rPr>
      </w:pPr>
      <w:r w:rsidRPr="00660035">
        <w:rPr>
          <w:rFonts w:ascii="仿宋_GB2312" w:eastAsia="仿宋_GB2312" w:hAnsi="Tahoma" w:cs="Tahoma" w:hint="eastAsia"/>
          <w:sz w:val="32"/>
          <w:szCs w:val="32"/>
        </w:rPr>
        <w:t>我们郑重承诺：电商扶贫，从我做起。让我们携手同心，共同加入打赢脱贫攻坚战，为早日实现全面小康而奋斗！</w:t>
      </w:r>
    </w:p>
    <w:p w:rsidR="00660035" w:rsidRPr="00660035" w:rsidRDefault="00660035" w:rsidP="00660035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Tahoma" w:cs="Tahoma" w:hint="eastAsia"/>
          <w:sz w:val="32"/>
          <w:szCs w:val="32"/>
        </w:rPr>
      </w:pPr>
    </w:p>
    <w:p w:rsidR="00660035" w:rsidRPr="00660035" w:rsidRDefault="00660035" w:rsidP="00660035">
      <w:pPr>
        <w:snapToGrid w:val="0"/>
        <w:spacing w:line="560" w:lineRule="exact"/>
        <w:ind w:firstLineChars="200" w:firstLine="643"/>
        <w:jc w:val="left"/>
        <w:rPr>
          <w:rFonts w:ascii="仿宋_GB2312" w:eastAsia="仿宋_GB2312" w:hAnsi="宋体" w:cs="Times New Roman" w:hint="eastAsia"/>
          <w:sz w:val="32"/>
          <w:szCs w:val="32"/>
        </w:rPr>
      </w:pPr>
      <w:r w:rsidRPr="00660035">
        <w:rPr>
          <w:rFonts w:ascii="仿宋_GB2312" w:eastAsia="仿宋_GB2312" w:hAnsi="Times New Roman" w:cs="Times New Roman" w:hint="eastAsia"/>
          <w:b/>
          <w:sz w:val="32"/>
          <w:szCs w:val="32"/>
        </w:rPr>
        <w:t>倡议者：</w:t>
      </w:r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京东、阿里、苏宁、邮政、顺丰、腾讯、供销E家、中粮、农业银行、赶街、乐村淘、淘实惠、一亩田、</w:t>
      </w:r>
      <w:proofErr w:type="gramStart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唯品会</w:t>
      </w:r>
      <w:proofErr w:type="gramEnd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proofErr w:type="gramStart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每日优鲜</w:t>
      </w:r>
      <w:proofErr w:type="gramEnd"/>
      <w:r w:rsidRPr="00660035">
        <w:rPr>
          <w:rFonts w:ascii="仿宋_GB2312" w:eastAsia="仿宋_GB2312" w:hAnsi="Times New Roman" w:cs="Times New Roman" w:hint="eastAsia"/>
          <w:sz w:val="32"/>
          <w:szCs w:val="32"/>
        </w:rPr>
        <w:t>15家电商企业代表。</w:t>
      </w:r>
    </w:p>
    <w:p w:rsidR="00655BA9" w:rsidRPr="00660035" w:rsidRDefault="00655BA9"/>
    <w:sectPr w:rsidR="00655BA9" w:rsidRPr="006600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5C" w:rsidRDefault="006C6E5C" w:rsidP="00660035">
      <w:r>
        <w:separator/>
      </w:r>
    </w:p>
  </w:endnote>
  <w:endnote w:type="continuationSeparator" w:id="0">
    <w:p w:rsidR="006C6E5C" w:rsidRDefault="006C6E5C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5D" w:rsidRDefault="006C6E5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60035" w:rsidRPr="00660035">
      <w:rPr>
        <w:noProof/>
        <w:lang w:val="zh-CN"/>
      </w:rPr>
      <w:t>1</w:t>
    </w:r>
    <w:r>
      <w:fldChar w:fldCharType="end"/>
    </w:r>
  </w:p>
  <w:p w:rsidR="00A4145D" w:rsidRDefault="006C6E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5C" w:rsidRDefault="006C6E5C" w:rsidP="00660035">
      <w:r>
        <w:separator/>
      </w:r>
    </w:p>
  </w:footnote>
  <w:footnote w:type="continuationSeparator" w:id="0">
    <w:p w:rsidR="006C6E5C" w:rsidRDefault="006C6E5C" w:rsidP="00660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34"/>
    <w:rsid w:val="00655BA9"/>
    <w:rsid w:val="00660035"/>
    <w:rsid w:val="006C6E5C"/>
    <w:rsid w:val="007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0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00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00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0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00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0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2</cp:revision>
  <dcterms:created xsi:type="dcterms:W3CDTF">2017-09-15T10:01:00Z</dcterms:created>
  <dcterms:modified xsi:type="dcterms:W3CDTF">2017-09-15T10:02:00Z</dcterms:modified>
</cp:coreProperties>
</file>